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hyperlink r:id="rId5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weekdone.com 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Smart Goals Worksheet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Company:    ………………………………………………………………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Name:   ……………………………………………………………………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Date: ………………………………………………………………………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1. Write down your goal using as few words as possible.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My goal is to: 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2. Make your goal detailed and SPECIFIC. </w:t>
      </w:r>
      <w:r w:rsidRPr="00000000" w:rsidR="00000000" w:rsidDel="00000000">
        <w:rPr>
          <w:rtl w:val="0"/>
        </w:rPr>
        <w:t xml:space="preserve">Answer who/what/where/how/when.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How will you reach this goal? List at least 3 specific action steps: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………………………………………………………………………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………………………………………………………………………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………………………………………………………………………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3. Make your goal MEASURABLE.</w:t>
      </w:r>
      <w:r w:rsidRPr="00000000" w:rsidR="00000000" w:rsidDel="00000000">
        <w:rPr>
          <w:rtl w:val="0"/>
        </w:rPr>
        <w:t xml:space="preserve"> Answer how much/often/many.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Add details, measurements and tracking details. I’ve reached my goal when I have reached the following number: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4. Make your goal ATTAINABLE.</w:t>
      </w:r>
      <w:r w:rsidRPr="00000000" w:rsidR="00000000" w:rsidDel="00000000">
        <w:rPr>
          <w:rtl w:val="0"/>
        </w:rPr>
        <w:t xml:space="preserve"> Is this goal realistic?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Yes/No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What do you need for success?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Preconditions needed to achieve this goal: ……………………....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How much time is needed: ……………………………………….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Things I need to educate myself and the team about…………..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Additional resources to look through…………………………….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5. Make your goal RELEVANT.</w:t>
      </w:r>
      <w:r w:rsidRPr="00000000" w:rsidR="00000000" w:rsidDel="00000000">
        <w:rPr>
          <w:rtl w:val="0"/>
        </w:rPr>
        <w:t xml:space="preserve"> Is it important in long-run what you want to achieve?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Yes/No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Why you want to reach this goal? Is it aligned with your company’s overall objective? ………………………………………………………………………..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6. Make your goal TIME-BOUND.</w:t>
      </w:r>
      <w:r w:rsidRPr="00000000" w:rsidR="00000000" w:rsidDel="00000000">
        <w:rPr>
          <w:rtl w:val="0"/>
        </w:rPr>
        <w:t xml:space="preserve"> Answer when.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I will reach the goal by: …….../……….../……….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Halfway measurement will be ………………….. on (date) …….../……….../……….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Additional dates I need to set:..........................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Next step:</w:t>
      </w:r>
      <w:r w:rsidRPr="00000000" w:rsidR="00000000" w:rsidDel="00000000">
        <w:rPr>
          <w:rtl w:val="0"/>
        </w:rPr>
        <w:t xml:space="preserve"> Learn how you can track your team progress towards the goals, on a weekly and quarterly basis, with Weekdone. Go to weekdone.com and sign up for a free trial.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  <w:jc w:val="center"/>
      </w:pPr>
      <w:r w:rsidRPr="00000000" w:rsidR="00000000" w:rsidDel="00000000">
        <w:rPr>
          <w:sz w:val="18"/>
          <w:shd w:val="clear" w:fill="fff2cc"/>
          <w:rtl w:val="0"/>
        </w:rPr>
        <w:t xml:space="preserve">Was this template helpful? Share </w:t>
      </w:r>
      <w:hyperlink r:id="rId6">
        <w:r w:rsidRPr="00000000" w:rsidR="00000000" w:rsidDel="00000000">
          <w:rPr>
            <w:color w:val="1155cc"/>
            <w:sz w:val="18"/>
            <w:u w:val="single"/>
            <w:shd w:val="clear" w:fill="fff2cc"/>
            <w:rtl w:val="0"/>
          </w:rPr>
          <w:t xml:space="preserve">https://weekdone.com/resources</w:t>
        </w:r>
      </w:hyperlink>
      <w:r w:rsidRPr="00000000" w:rsidR="00000000" w:rsidDel="00000000">
        <w:rPr>
          <w:sz w:val="18"/>
          <w:shd w:val="clear" w:fill="fff2cc"/>
          <w:rtl w:val="0"/>
        </w:rPr>
        <w:t xml:space="preserve"> </w:t>
      </w:r>
      <w:r w:rsidRPr="00000000" w:rsidR="00000000" w:rsidDel="00000000">
        <w:rPr>
          <w:sz w:val="18"/>
          <w:shd w:val="clear" w:fill="fff2cc"/>
          <w:rtl w:val="0"/>
        </w:rPr>
        <w:t xml:space="preserve">freely on</w:t>
      </w:r>
    </w:p>
    <w:p w:rsidP="00000000" w:rsidRPr="00000000" w:rsidR="00000000" w:rsidDel="00000000" w:rsidRDefault="00000000">
      <w:pPr>
        <w:spacing w:lineRule="auto" w:line="331"/>
        <w:contextualSpacing w:val="0"/>
        <w:jc w:val="center"/>
      </w:pPr>
      <w:r w:rsidRPr="00000000" w:rsidR="00000000" w:rsidDel="00000000">
        <w:rPr>
          <w:sz w:val="18"/>
          <w:shd w:val="clear" w:fill="fff2cc"/>
          <w:rtl w:val="0"/>
        </w:rPr>
        <w:t xml:space="preserve">[</w:t>
      </w:r>
      <w:hyperlink r:id="rId7">
        <w:r w:rsidRPr="00000000" w:rsidR="00000000" w:rsidDel="00000000">
          <w:rPr>
            <w:color w:val="1155cc"/>
            <w:sz w:val="18"/>
            <w:u w:val="single"/>
            <w:shd w:val="clear" w:fill="fff2cc"/>
            <w:rtl w:val="0"/>
          </w:rPr>
          <w:t xml:space="preserve">Twitter</w:t>
        </w:r>
      </w:hyperlink>
      <w:r w:rsidRPr="00000000" w:rsidR="00000000" w:rsidDel="00000000">
        <w:rPr>
          <w:sz w:val="18"/>
          <w:shd w:val="clear" w:fill="fff2cc"/>
          <w:rtl w:val="0"/>
        </w:rPr>
        <w:t xml:space="preserve">] [</w:t>
      </w:r>
      <w:hyperlink r:id="rId8">
        <w:r w:rsidRPr="00000000" w:rsidR="00000000" w:rsidDel="00000000">
          <w:rPr>
            <w:color w:val="1155cc"/>
            <w:sz w:val="18"/>
            <w:u w:val="single"/>
            <w:shd w:val="clear" w:fill="fff2cc"/>
            <w:rtl w:val="0"/>
          </w:rPr>
          <w:t xml:space="preserve">Facebook</w:t>
        </w:r>
      </w:hyperlink>
      <w:r w:rsidRPr="00000000" w:rsidR="00000000" w:rsidDel="00000000">
        <w:rPr>
          <w:sz w:val="18"/>
          <w:shd w:val="clear" w:fill="fff2cc"/>
          <w:rtl w:val="0"/>
        </w:rPr>
        <w:t xml:space="preserve">] [</w:t>
      </w:r>
      <w:hyperlink r:id="rId9">
        <w:r w:rsidRPr="00000000" w:rsidR="00000000" w:rsidDel="00000000">
          <w:rPr>
            <w:color w:val="1155cc"/>
            <w:sz w:val="18"/>
            <w:u w:val="single"/>
            <w:shd w:val="clear" w:fill="fff2cc"/>
            <w:rtl w:val="0"/>
          </w:rPr>
          <w:t xml:space="preserve">Linkedin</w:t>
        </w:r>
      </w:hyperlink>
      <w:r w:rsidRPr="00000000" w:rsidR="00000000" w:rsidDel="00000000">
        <w:rPr>
          <w:sz w:val="18"/>
          <w:shd w:val="clear" w:fill="fff2cc"/>
          <w:rtl w:val="0"/>
        </w:rPr>
        <w:t xml:space="preserve">] [</w:t>
      </w:r>
      <w:hyperlink r:id="rId10">
        <w:r w:rsidRPr="00000000" w:rsidR="00000000" w:rsidDel="00000000">
          <w:rPr>
            <w:color w:val="1155cc"/>
            <w:sz w:val="18"/>
            <w:u w:val="single"/>
            <w:shd w:val="clear" w:fill="fff2cc"/>
            <w:rtl w:val="0"/>
          </w:rPr>
          <w:t xml:space="preserve">Google+</w:t>
        </w:r>
      </w:hyperlink>
      <w:r w:rsidRPr="00000000" w:rsidR="00000000" w:rsidDel="00000000">
        <w:rPr>
          <w:sz w:val="18"/>
          <w:shd w:val="clear" w:fill="fff2cc"/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For additional goals, repeat the process. Use this table to sum them up: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56.0" w:type="dxa"/>
        <w:jc w:val="left"/>
        <w:tblLayout w:type="fixed"/>
        <w:tblLook w:val="0600"/>
      </w:tblPr>
      <w:tblGrid>
        <w:gridCol w:w="236"/>
        <w:gridCol w:w="2085"/>
        <w:gridCol w:w="1980"/>
        <w:gridCol w:w="1680"/>
        <w:gridCol w:w="2445"/>
        <w:gridCol w:w="930"/>
        <w:tblGridChange w:id="0">
          <w:tblGrid>
            <w:gridCol w:w="236"/>
            <w:gridCol w:w="2085"/>
            <w:gridCol w:w="1980"/>
            <w:gridCol w:w="1680"/>
            <w:gridCol w:w="2445"/>
            <w:gridCol w:w="930"/>
          </w:tblGrid>
        </w:tblGridChange>
      </w:tblGrid>
      <w:tr>
        <w:tc>
          <w:tcPr>
            <w:vMerge w:val="restart"/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GOALS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Specific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Measurable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Attainable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Relevant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Time-bound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Who? What? Why? Where? When?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How much? How often? How many?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Achievable?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Is it ultimately important?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When?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Write out your SMART goals: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Goal 1: ..................................................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Goal 2: ..................................................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Goal 3: ..................................................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Goal 4:  ..................................................</w:t>
      </w:r>
    </w:p>
    <w:sectPr>
      <w:headerReference r:id="rId11" w:type="default"/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s://plus.google.com/share?url=https://weekdone.com/resources" Type="http://schemas.openxmlformats.org/officeDocument/2006/relationships/hyperlink" TargetMode="External" Id="rId10"/><Relationship Target="styles.xml" Type="http://schemas.openxmlformats.org/officeDocument/2006/relationships/styles" Id="rId4"/><Relationship Target="header1.xml" Type="http://schemas.openxmlformats.org/officeDocument/2006/relationships/header" Id="rId11"/><Relationship Target="numbering.xml" Type="http://schemas.openxmlformats.org/officeDocument/2006/relationships/numbering" Id="rId3"/><Relationship Target="http://www.linkedin.com/shareArticle?mini=true&amp;url=https://weekdone.com/resources&amp;title=Smart+Goals+Worksheet&amp;summary=Worksheets+and+status+reporting+resources+by+weekdone.com&amp;source=https://weekdone.com" Type="http://schemas.openxmlformats.org/officeDocument/2006/relationships/hyperlink" TargetMode="External" Id="rId9"/><Relationship Target="https://weekdone.com/resources" Type="http://schemas.openxmlformats.org/officeDocument/2006/relationships/hyperlink" TargetMode="External" Id="rId6"/><Relationship Target="https://weekdone.com/" Type="http://schemas.openxmlformats.org/officeDocument/2006/relationships/hyperlink" TargetMode="External" Id="rId5"/><Relationship Target="https://www.facebook.com/sharer/sharer.php?u=https://weekdone.com/resources" Type="http://schemas.openxmlformats.org/officeDocument/2006/relationships/hyperlink" TargetMode="External" Id="rId8"/><Relationship Target="http://twitter.com/share?text=@Weekdone+worksheets+and+status+reporting+resources&amp;url=https://weekdone.com/resource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 by weekdone.com.docx</dc:title>
</cp:coreProperties>
</file>